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E94" w:rsidRDefault="00F81E94">
      <w:pPr>
        <w:rPr>
          <w:rFonts w:ascii="Verdana" w:hAnsi="Verdana"/>
          <w:color w:val="000000"/>
          <w:sz w:val="18"/>
          <w:szCs w:val="18"/>
        </w:rPr>
      </w:pPr>
      <w:bookmarkStart w:id="0" w:name="_GoBack"/>
      <w:bookmarkEnd w:id="0"/>
    </w:p>
    <w:p w:rsidR="00FB0FF5" w:rsidRDefault="00FB0FF5" w:rsidP="00FB0FF5">
      <w:pPr>
        <w:jc w:val="center"/>
        <w:rPr>
          <w:rFonts w:ascii="Verdana" w:hAnsi="Verdana"/>
          <w:color w:val="000000"/>
          <w:sz w:val="24"/>
          <w:szCs w:val="24"/>
        </w:rPr>
      </w:pPr>
      <w:r w:rsidRPr="00FB0FF5">
        <w:rPr>
          <w:rFonts w:ascii="Verdana" w:hAnsi="Verdana"/>
          <w:color w:val="000000"/>
          <w:sz w:val="32"/>
          <w:szCs w:val="32"/>
        </w:rPr>
        <w:t>GCCDLA</w:t>
      </w:r>
      <w:r w:rsidR="009B7E33">
        <w:rPr>
          <w:rFonts w:ascii="Verdana" w:hAnsi="Verdana"/>
          <w:color w:val="000000"/>
          <w:sz w:val="32"/>
          <w:szCs w:val="32"/>
        </w:rPr>
        <w:t xml:space="preserve"> GENERAL MEETING MINUTES SEPTEMBER 25</w:t>
      </w:r>
      <w:r w:rsidRPr="00FB0FF5">
        <w:rPr>
          <w:rFonts w:ascii="Verdana" w:hAnsi="Verdana"/>
          <w:color w:val="000000"/>
          <w:sz w:val="32"/>
          <w:szCs w:val="32"/>
        </w:rPr>
        <w:t>, 2015</w:t>
      </w:r>
    </w:p>
    <w:p w:rsidR="00A52070" w:rsidRDefault="00FB0FF5" w:rsidP="00FB0FF5">
      <w:pPr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I.   </w:t>
      </w:r>
      <w:r w:rsidR="00EF71C7">
        <w:rPr>
          <w:rFonts w:ascii="Verdana" w:hAnsi="Verdana"/>
          <w:color w:val="000000"/>
          <w:sz w:val="24"/>
          <w:szCs w:val="24"/>
        </w:rPr>
        <w:t xml:space="preserve">  </w:t>
      </w:r>
      <w:r>
        <w:rPr>
          <w:rFonts w:ascii="Verdana" w:hAnsi="Verdana"/>
          <w:color w:val="000000"/>
          <w:sz w:val="24"/>
          <w:szCs w:val="24"/>
        </w:rPr>
        <w:t>CALL TO ORDER</w:t>
      </w:r>
    </w:p>
    <w:p w:rsidR="00A52070" w:rsidRDefault="00A52070" w:rsidP="00FB0FF5">
      <w:pPr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II.    PRIOR MINUTES APPROVED</w:t>
      </w:r>
    </w:p>
    <w:p w:rsidR="00CE06D9" w:rsidRDefault="00CE06D9" w:rsidP="00FB0FF5">
      <w:pPr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II</w:t>
      </w:r>
      <w:r w:rsidR="00A52070">
        <w:rPr>
          <w:rFonts w:ascii="Verdana" w:hAnsi="Verdana"/>
          <w:color w:val="000000"/>
          <w:sz w:val="24"/>
          <w:szCs w:val="24"/>
        </w:rPr>
        <w:t>I</w:t>
      </w:r>
      <w:r w:rsidR="00EF71C7">
        <w:rPr>
          <w:rFonts w:ascii="Verdana" w:hAnsi="Verdana"/>
          <w:color w:val="000000"/>
          <w:sz w:val="24"/>
          <w:szCs w:val="24"/>
        </w:rPr>
        <w:t xml:space="preserve">.   </w:t>
      </w:r>
      <w:r w:rsidR="009B7E33">
        <w:rPr>
          <w:rFonts w:ascii="Verdana" w:hAnsi="Verdana"/>
          <w:color w:val="000000"/>
          <w:sz w:val="24"/>
          <w:szCs w:val="24"/>
        </w:rPr>
        <w:t>TREASURER'S REPORT</w:t>
      </w:r>
    </w:p>
    <w:p w:rsidR="00CE06D9" w:rsidRDefault="009B7E33" w:rsidP="00FB0FF5">
      <w:pPr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ab/>
        <w:t xml:space="preserve">a.  There has been a 1500 dollar unauthorized withdrawal from </w:t>
      </w:r>
      <w:r>
        <w:rPr>
          <w:rFonts w:ascii="Verdana" w:hAnsi="Verdana"/>
          <w:color w:val="000000"/>
          <w:sz w:val="24"/>
          <w:szCs w:val="24"/>
        </w:rPr>
        <w:tab/>
        <w:t>GCCDLA account.</w:t>
      </w:r>
    </w:p>
    <w:p w:rsidR="00A52070" w:rsidRDefault="00A52070" w:rsidP="00FB0FF5">
      <w:pPr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ab/>
      </w:r>
      <w:r w:rsidR="009B7E33">
        <w:rPr>
          <w:rFonts w:ascii="Verdana" w:hAnsi="Verdana"/>
          <w:color w:val="000000"/>
          <w:sz w:val="24"/>
          <w:szCs w:val="24"/>
        </w:rPr>
        <w:t>b.  This withdrawal is to be covered by the bank.</w:t>
      </w:r>
    </w:p>
    <w:p w:rsidR="00CE06D9" w:rsidRDefault="00A52070" w:rsidP="00FB0FF5">
      <w:pPr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IV</w:t>
      </w:r>
      <w:r w:rsidR="00CE06D9">
        <w:rPr>
          <w:rFonts w:ascii="Verdana" w:hAnsi="Verdana"/>
          <w:color w:val="000000"/>
          <w:sz w:val="24"/>
          <w:szCs w:val="24"/>
        </w:rPr>
        <w:t>.   NEW BUSINESS</w:t>
      </w:r>
    </w:p>
    <w:p w:rsidR="00CE06D9" w:rsidRDefault="00CE06D9" w:rsidP="00A52070">
      <w:pPr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ab/>
        <w:t xml:space="preserve">a.  </w:t>
      </w:r>
      <w:r w:rsidR="009B7E33">
        <w:rPr>
          <w:rFonts w:ascii="Verdana" w:hAnsi="Verdana"/>
          <w:color w:val="000000"/>
          <w:sz w:val="24"/>
          <w:szCs w:val="24"/>
        </w:rPr>
        <w:t>Members only section of GCCDLA website is up and running.</w:t>
      </w:r>
    </w:p>
    <w:p w:rsidR="00A52070" w:rsidRDefault="00A52070" w:rsidP="00A52070">
      <w:pPr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ab/>
      </w:r>
      <w:r w:rsidR="009B7E33">
        <w:rPr>
          <w:rFonts w:ascii="Verdana" w:hAnsi="Verdana"/>
          <w:color w:val="000000"/>
          <w:sz w:val="24"/>
          <w:szCs w:val="24"/>
        </w:rPr>
        <w:t>b.  Minutes are on the website.</w:t>
      </w:r>
    </w:p>
    <w:p w:rsidR="0022517A" w:rsidRDefault="009B7E33" w:rsidP="00A52070">
      <w:pPr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ab/>
        <w:t>c.  Motion Bank and Information Archive are possibly coming</w:t>
      </w:r>
      <w:r w:rsidR="00F7733A">
        <w:rPr>
          <w:rFonts w:ascii="Verdana" w:hAnsi="Verdana"/>
          <w:color w:val="000000"/>
          <w:sz w:val="24"/>
          <w:szCs w:val="24"/>
        </w:rPr>
        <w:t>.</w:t>
      </w:r>
    </w:p>
    <w:p w:rsidR="00A52070" w:rsidRDefault="0022517A" w:rsidP="00A52070">
      <w:pPr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ab/>
        <w:t xml:space="preserve">d.  </w:t>
      </w:r>
      <w:r w:rsidR="009B7E33">
        <w:rPr>
          <w:rFonts w:ascii="Verdana" w:hAnsi="Verdana"/>
          <w:color w:val="000000"/>
          <w:sz w:val="24"/>
          <w:szCs w:val="24"/>
        </w:rPr>
        <w:t>Next general meeting is October 30, 2015</w:t>
      </w:r>
      <w:r w:rsidR="00A8629A">
        <w:rPr>
          <w:rFonts w:ascii="Verdana" w:hAnsi="Verdana"/>
          <w:color w:val="000000"/>
          <w:sz w:val="24"/>
          <w:szCs w:val="24"/>
        </w:rPr>
        <w:t xml:space="preserve">, this will include annual </w:t>
      </w:r>
      <w:r w:rsidR="00A8629A">
        <w:rPr>
          <w:rFonts w:ascii="Verdana" w:hAnsi="Verdana"/>
          <w:color w:val="000000"/>
          <w:sz w:val="24"/>
          <w:szCs w:val="24"/>
        </w:rPr>
        <w:tab/>
        <w:t xml:space="preserve">candidate meeting with Kissinger, Herzner, Kelly, and Berkowitz to </w:t>
      </w:r>
      <w:r w:rsidR="00A8629A">
        <w:rPr>
          <w:rFonts w:ascii="Verdana" w:hAnsi="Verdana"/>
          <w:color w:val="000000"/>
          <w:sz w:val="24"/>
          <w:szCs w:val="24"/>
        </w:rPr>
        <w:tab/>
        <w:t>speak</w:t>
      </w:r>
      <w:r w:rsidR="00814D15">
        <w:rPr>
          <w:rFonts w:ascii="Verdana" w:hAnsi="Verdana"/>
          <w:color w:val="000000"/>
          <w:sz w:val="24"/>
          <w:szCs w:val="24"/>
        </w:rPr>
        <w:t>.</w:t>
      </w:r>
      <w:r w:rsidR="00F7733A">
        <w:rPr>
          <w:rFonts w:ascii="Verdana" w:hAnsi="Verdana"/>
          <w:color w:val="000000"/>
          <w:sz w:val="24"/>
          <w:szCs w:val="24"/>
        </w:rPr>
        <w:t xml:space="preserve">   Judge Pat Fisher will present a 1.0 hour CLE.</w:t>
      </w:r>
    </w:p>
    <w:p w:rsidR="00A8629A" w:rsidRDefault="00A8629A" w:rsidP="00A52070">
      <w:pPr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ab/>
        <w:t>e.  Next Board Meeting is in November</w:t>
      </w:r>
      <w:r w:rsidR="00814D15">
        <w:rPr>
          <w:rFonts w:ascii="Verdana" w:hAnsi="Verdana"/>
          <w:color w:val="000000"/>
          <w:sz w:val="24"/>
          <w:szCs w:val="24"/>
        </w:rPr>
        <w:t xml:space="preserve"> at a date to be determined</w:t>
      </w:r>
      <w:r w:rsidR="00F7733A">
        <w:rPr>
          <w:rFonts w:ascii="Verdana" w:hAnsi="Verdana"/>
          <w:color w:val="000000"/>
          <w:sz w:val="24"/>
          <w:szCs w:val="24"/>
        </w:rPr>
        <w:t>.</w:t>
      </w:r>
    </w:p>
    <w:p w:rsidR="0049258F" w:rsidRDefault="0022517A" w:rsidP="00FB0FF5">
      <w:pPr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V.  </w:t>
      </w:r>
      <w:r w:rsidR="00EF71C7">
        <w:rPr>
          <w:rFonts w:ascii="Verdana" w:hAnsi="Verdana"/>
          <w:color w:val="000000"/>
          <w:sz w:val="24"/>
          <w:szCs w:val="24"/>
        </w:rPr>
        <w:t xml:space="preserve">  </w:t>
      </w:r>
      <w:r>
        <w:rPr>
          <w:rFonts w:ascii="Verdana" w:hAnsi="Verdana"/>
          <w:color w:val="000000"/>
          <w:sz w:val="24"/>
          <w:szCs w:val="24"/>
        </w:rPr>
        <w:t>APPEAL WINS</w:t>
      </w:r>
    </w:p>
    <w:p w:rsidR="00BD3DE0" w:rsidRDefault="00814D15" w:rsidP="00FB0FF5">
      <w:pPr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ab/>
        <w:t xml:space="preserve">a.  </w:t>
      </w:r>
      <w:r w:rsidR="001F4BBD">
        <w:rPr>
          <w:rFonts w:ascii="Verdana" w:hAnsi="Verdana"/>
          <w:color w:val="000000"/>
          <w:sz w:val="24"/>
          <w:szCs w:val="24"/>
        </w:rPr>
        <w:t xml:space="preserve">State v. Fields, David Hoffman, </w:t>
      </w:r>
      <w:r>
        <w:rPr>
          <w:rFonts w:ascii="Verdana" w:hAnsi="Verdana"/>
          <w:color w:val="000000"/>
          <w:sz w:val="24"/>
          <w:szCs w:val="24"/>
        </w:rPr>
        <w:t xml:space="preserve"> </w:t>
      </w:r>
      <w:r w:rsidR="001F4BBD" w:rsidRPr="00656841">
        <w:rPr>
          <w:rFonts w:ascii="Verdana" w:hAnsi="Verdana"/>
          <w:color w:val="000000"/>
          <w:sz w:val="24"/>
          <w:szCs w:val="24"/>
        </w:rPr>
        <w:t>C-140522</w:t>
      </w:r>
    </w:p>
    <w:p w:rsidR="0022517A" w:rsidRPr="00CE412B" w:rsidRDefault="001F4BBD" w:rsidP="001F4BBD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ab/>
        <w:t xml:space="preserve">b.  State v. Meadows, David Hoffman, </w:t>
      </w:r>
      <w:r w:rsidRPr="00656841">
        <w:rPr>
          <w:rFonts w:ascii="Verdana" w:hAnsi="Verdana"/>
          <w:color w:val="000000"/>
          <w:sz w:val="24"/>
          <w:szCs w:val="24"/>
        </w:rPr>
        <w:t xml:space="preserve">C-140593 </w:t>
      </w:r>
    </w:p>
    <w:p w:rsidR="001F4BBD" w:rsidRPr="00CE412B" w:rsidRDefault="001F4BBD" w:rsidP="001F4BBD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z w:val="24"/>
          <w:szCs w:val="24"/>
        </w:rPr>
      </w:pPr>
    </w:p>
    <w:p w:rsidR="001F4BBD" w:rsidRPr="00CE412B" w:rsidRDefault="001F4BBD" w:rsidP="001F4BBD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ab/>
        <w:t xml:space="preserve">c.  State v. Ruff, Michaela Stagnaro, </w:t>
      </w:r>
      <w:r w:rsidRPr="00D877D9">
        <w:rPr>
          <w:rFonts w:ascii="Verdana" w:hAnsi="Verdana"/>
          <w:color w:val="000000"/>
          <w:sz w:val="24"/>
          <w:szCs w:val="24"/>
        </w:rPr>
        <w:t>C-120533</w:t>
      </w:r>
      <w:r w:rsidRPr="00CE412B">
        <w:rPr>
          <w:rFonts w:ascii="Verdana" w:hAnsi="Verdana"/>
          <w:color w:val="000000"/>
          <w:sz w:val="24"/>
          <w:szCs w:val="24"/>
        </w:rPr>
        <w:t xml:space="preserve">, </w:t>
      </w:r>
      <w:r w:rsidRPr="00D877D9">
        <w:rPr>
          <w:rFonts w:ascii="Verdana" w:hAnsi="Verdana"/>
          <w:color w:val="000000"/>
          <w:sz w:val="24"/>
          <w:szCs w:val="24"/>
        </w:rPr>
        <w:t xml:space="preserve">C-120534 </w:t>
      </w:r>
    </w:p>
    <w:p w:rsidR="001F4BBD" w:rsidRPr="00CE412B" w:rsidRDefault="001F4BBD" w:rsidP="001F4BBD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z w:val="24"/>
          <w:szCs w:val="24"/>
        </w:rPr>
      </w:pPr>
    </w:p>
    <w:p w:rsidR="00CE412B" w:rsidRPr="00CE412B" w:rsidRDefault="001C4E29" w:rsidP="00CE412B">
      <w:pPr>
        <w:jc w:val="both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ab/>
        <w:t xml:space="preserve">d.  </w:t>
      </w:r>
      <w:r w:rsidR="001F4BBD">
        <w:rPr>
          <w:rFonts w:ascii="Verdana" w:hAnsi="Verdana"/>
          <w:color w:val="000000"/>
          <w:sz w:val="24"/>
          <w:szCs w:val="24"/>
        </w:rPr>
        <w:t>State v.</w:t>
      </w:r>
      <w:r w:rsidR="00CE412B">
        <w:rPr>
          <w:rFonts w:ascii="Verdana" w:hAnsi="Verdana"/>
          <w:color w:val="000000"/>
          <w:sz w:val="24"/>
          <w:szCs w:val="24"/>
        </w:rPr>
        <w:t xml:space="preserve"> King, Marguerite Slagle, </w:t>
      </w:r>
      <w:r w:rsidR="00CE412B" w:rsidRPr="00CE412B">
        <w:rPr>
          <w:rFonts w:ascii="Verdana" w:hAnsi="Verdana"/>
          <w:color w:val="000000"/>
          <w:sz w:val="24"/>
          <w:szCs w:val="24"/>
        </w:rPr>
        <w:t>C-140534, C-140535</w:t>
      </w:r>
    </w:p>
    <w:p w:rsidR="00CE412B" w:rsidRPr="00CE412B" w:rsidRDefault="00CE412B" w:rsidP="00CE412B">
      <w:pPr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ab/>
        <w:t xml:space="preserve">e.  State v. Griffin, Marguerite Slagle, </w:t>
      </w:r>
      <w:r w:rsidRPr="00CE412B">
        <w:rPr>
          <w:rFonts w:ascii="Verdana" w:hAnsi="Verdana"/>
          <w:color w:val="000000"/>
          <w:sz w:val="24"/>
          <w:szCs w:val="24"/>
        </w:rPr>
        <w:t>C-14059</w:t>
      </w:r>
    </w:p>
    <w:p w:rsidR="00CE412B" w:rsidRPr="00CE412B" w:rsidRDefault="00CE412B" w:rsidP="001F4BBD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ab/>
        <w:t xml:space="preserve">f.   State v. Mosley, Marguerite Slagle, </w:t>
      </w:r>
      <w:r w:rsidRPr="00D877D9">
        <w:rPr>
          <w:rFonts w:ascii="Verdana" w:hAnsi="Verdana"/>
          <w:color w:val="000000"/>
          <w:sz w:val="24"/>
          <w:szCs w:val="24"/>
        </w:rPr>
        <w:t xml:space="preserve">C-140633 </w:t>
      </w:r>
    </w:p>
    <w:p w:rsidR="00CE412B" w:rsidRDefault="00CE412B" w:rsidP="001F4BBD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z w:val="24"/>
          <w:szCs w:val="24"/>
        </w:rPr>
      </w:pPr>
    </w:p>
    <w:p w:rsidR="00CE412B" w:rsidRPr="00CE412B" w:rsidRDefault="001C4E29" w:rsidP="001F4BBD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ab/>
        <w:t xml:space="preserve">g.  </w:t>
      </w:r>
      <w:r w:rsidR="00CE412B">
        <w:rPr>
          <w:rFonts w:ascii="Verdana" w:hAnsi="Verdana"/>
          <w:color w:val="000000"/>
          <w:sz w:val="24"/>
          <w:szCs w:val="24"/>
        </w:rPr>
        <w:t xml:space="preserve">State v. Bowden, Mike Trapp, </w:t>
      </w:r>
      <w:r w:rsidR="00CE412B" w:rsidRPr="00D877D9">
        <w:rPr>
          <w:rFonts w:ascii="Verdana" w:hAnsi="Verdana"/>
          <w:color w:val="000000"/>
          <w:sz w:val="24"/>
          <w:szCs w:val="24"/>
        </w:rPr>
        <w:t xml:space="preserve">. C-140462 </w:t>
      </w:r>
    </w:p>
    <w:p w:rsidR="00CE412B" w:rsidRDefault="00CE412B" w:rsidP="001F4BBD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z w:val="24"/>
          <w:szCs w:val="24"/>
        </w:rPr>
      </w:pPr>
    </w:p>
    <w:p w:rsidR="001C4E29" w:rsidRDefault="00CE412B" w:rsidP="001C4E29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lastRenderedPageBreak/>
        <w:tab/>
        <w:t xml:space="preserve">h.   State v. Osume, Brian Goldberg, </w:t>
      </w:r>
      <w:r w:rsidRPr="00CE412B">
        <w:rPr>
          <w:rFonts w:ascii="Verdana" w:hAnsi="Verdana"/>
          <w:color w:val="000000"/>
          <w:sz w:val="24"/>
          <w:szCs w:val="24"/>
        </w:rPr>
        <w:t>C-140390</w:t>
      </w:r>
    </w:p>
    <w:p w:rsidR="003F41F9" w:rsidRDefault="00814D15" w:rsidP="001C4E29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ab/>
        <w:t xml:space="preserve">      </w:t>
      </w:r>
    </w:p>
    <w:p w:rsidR="001C4E29" w:rsidRDefault="00814D15" w:rsidP="00956700">
      <w:pPr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VI</w:t>
      </w:r>
      <w:r w:rsidR="00956700">
        <w:rPr>
          <w:rFonts w:ascii="Verdana" w:hAnsi="Verdana"/>
          <w:color w:val="000000"/>
          <w:sz w:val="24"/>
          <w:szCs w:val="24"/>
        </w:rPr>
        <w:t xml:space="preserve">.   </w:t>
      </w:r>
      <w:r w:rsidR="001C4E29">
        <w:rPr>
          <w:rFonts w:ascii="Verdana" w:hAnsi="Verdana"/>
          <w:color w:val="000000"/>
          <w:sz w:val="24"/>
          <w:szCs w:val="24"/>
        </w:rPr>
        <w:t>TRIAL WINS</w:t>
      </w:r>
    </w:p>
    <w:p w:rsidR="001C4E29" w:rsidRDefault="001C4E29" w:rsidP="00956700">
      <w:pPr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ab/>
        <w:t>a. Rodney Harris</w:t>
      </w:r>
    </w:p>
    <w:p w:rsidR="001C4E29" w:rsidRDefault="00F7733A" w:rsidP="00956700">
      <w:pPr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ab/>
        <w:t xml:space="preserve">b. </w:t>
      </w:r>
      <w:r w:rsidR="001C4E29">
        <w:rPr>
          <w:rFonts w:ascii="Verdana" w:hAnsi="Verdana"/>
          <w:color w:val="000000"/>
          <w:sz w:val="24"/>
          <w:szCs w:val="24"/>
        </w:rPr>
        <w:t>Meghan Collard</w:t>
      </w:r>
    </w:p>
    <w:p w:rsidR="001C4E29" w:rsidRDefault="00F7733A" w:rsidP="00956700">
      <w:pPr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ab/>
        <w:t xml:space="preserve">c. </w:t>
      </w:r>
      <w:r w:rsidR="001C4E29">
        <w:rPr>
          <w:rFonts w:ascii="Verdana" w:hAnsi="Verdana"/>
          <w:color w:val="000000"/>
          <w:sz w:val="24"/>
          <w:szCs w:val="24"/>
        </w:rPr>
        <w:t>Erica Underwood</w:t>
      </w:r>
    </w:p>
    <w:p w:rsidR="00611798" w:rsidRDefault="001C4E29" w:rsidP="00956700">
      <w:pPr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VII.   </w:t>
      </w:r>
      <w:r w:rsidR="00814D15">
        <w:rPr>
          <w:rFonts w:ascii="Verdana" w:hAnsi="Verdana"/>
          <w:color w:val="000000"/>
          <w:sz w:val="24"/>
          <w:szCs w:val="24"/>
        </w:rPr>
        <w:t xml:space="preserve">CLIENT COMMUNICATIONS CLE PRESENTED </w:t>
      </w:r>
    </w:p>
    <w:p w:rsidR="00611798" w:rsidRDefault="00611798" w:rsidP="00956700">
      <w:pPr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ab/>
        <w:t>a.   1.0 hou</w:t>
      </w:r>
      <w:r w:rsidR="00814D15">
        <w:rPr>
          <w:rFonts w:ascii="Verdana" w:hAnsi="Verdana"/>
          <w:color w:val="000000"/>
          <w:sz w:val="24"/>
          <w:szCs w:val="24"/>
        </w:rPr>
        <w:t>r cle presented by Richard Magnus</w:t>
      </w:r>
      <w:r>
        <w:rPr>
          <w:rFonts w:ascii="Verdana" w:hAnsi="Verdana"/>
          <w:color w:val="000000"/>
          <w:sz w:val="24"/>
          <w:szCs w:val="24"/>
        </w:rPr>
        <w:t>.</w:t>
      </w:r>
    </w:p>
    <w:p w:rsidR="00FB0FF5" w:rsidRPr="00956700" w:rsidRDefault="00814D15" w:rsidP="00956700">
      <w:pPr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V</w:t>
      </w:r>
      <w:r w:rsidR="00611798">
        <w:rPr>
          <w:rFonts w:ascii="Verdana" w:hAnsi="Verdana"/>
          <w:color w:val="000000"/>
          <w:sz w:val="24"/>
          <w:szCs w:val="24"/>
        </w:rPr>
        <w:t>I</w:t>
      </w:r>
      <w:r w:rsidR="0093798B">
        <w:rPr>
          <w:rFonts w:ascii="Verdana" w:hAnsi="Verdana"/>
          <w:color w:val="000000"/>
          <w:sz w:val="24"/>
          <w:szCs w:val="24"/>
        </w:rPr>
        <w:t xml:space="preserve">II. </w:t>
      </w:r>
      <w:r w:rsidR="00956700">
        <w:rPr>
          <w:rFonts w:ascii="Verdana" w:hAnsi="Verdana"/>
          <w:color w:val="000000"/>
          <w:sz w:val="24"/>
          <w:szCs w:val="24"/>
        </w:rPr>
        <w:t xml:space="preserve"> Adjournment</w:t>
      </w:r>
      <w:r w:rsidR="00611798">
        <w:rPr>
          <w:rFonts w:ascii="Verdana" w:hAnsi="Verdana"/>
          <w:color w:val="000000"/>
          <w:sz w:val="24"/>
          <w:szCs w:val="24"/>
        </w:rPr>
        <w:t>.</w:t>
      </w:r>
    </w:p>
    <w:sectPr w:rsidR="00FB0FF5" w:rsidRPr="00956700" w:rsidSect="00C469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067" w:rsidRDefault="00770067" w:rsidP="00C469A1">
      <w:pPr>
        <w:spacing w:after="0" w:line="240" w:lineRule="auto"/>
      </w:pPr>
      <w:r>
        <w:separator/>
      </w:r>
    </w:p>
  </w:endnote>
  <w:endnote w:type="continuationSeparator" w:id="0">
    <w:p w:rsidR="00770067" w:rsidRDefault="00770067" w:rsidP="00C46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9A1" w:rsidRDefault="00C469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9A1" w:rsidRDefault="00C469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9A1" w:rsidRDefault="00C469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067" w:rsidRDefault="00770067" w:rsidP="00C469A1">
      <w:pPr>
        <w:spacing w:after="0" w:line="240" w:lineRule="auto"/>
      </w:pPr>
      <w:r>
        <w:separator/>
      </w:r>
    </w:p>
  </w:footnote>
  <w:footnote w:type="continuationSeparator" w:id="0">
    <w:p w:rsidR="00770067" w:rsidRDefault="00770067" w:rsidP="00C46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9A1" w:rsidRDefault="00C469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9A1" w:rsidRDefault="00C469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9A1" w:rsidRDefault="00C469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0FF5"/>
    <w:rsid w:val="000E69F2"/>
    <w:rsid w:val="001C4E29"/>
    <w:rsid w:val="001F4BBD"/>
    <w:rsid w:val="002044B1"/>
    <w:rsid w:val="0022517A"/>
    <w:rsid w:val="002A6AAF"/>
    <w:rsid w:val="002C5CFF"/>
    <w:rsid w:val="003F41F9"/>
    <w:rsid w:val="0049258F"/>
    <w:rsid w:val="00506C39"/>
    <w:rsid w:val="005E6DBE"/>
    <w:rsid w:val="00611798"/>
    <w:rsid w:val="006700CA"/>
    <w:rsid w:val="006733B5"/>
    <w:rsid w:val="00770067"/>
    <w:rsid w:val="00814D15"/>
    <w:rsid w:val="0093798B"/>
    <w:rsid w:val="00937C03"/>
    <w:rsid w:val="00956700"/>
    <w:rsid w:val="009B7E33"/>
    <w:rsid w:val="00A52070"/>
    <w:rsid w:val="00A8629A"/>
    <w:rsid w:val="00A9415D"/>
    <w:rsid w:val="00B90C5B"/>
    <w:rsid w:val="00BD3DE0"/>
    <w:rsid w:val="00BE2B1D"/>
    <w:rsid w:val="00C469A1"/>
    <w:rsid w:val="00C53498"/>
    <w:rsid w:val="00CE06D9"/>
    <w:rsid w:val="00CE412B"/>
    <w:rsid w:val="00D83B2D"/>
    <w:rsid w:val="00E7391D"/>
    <w:rsid w:val="00EF71C7"/>
    <w:rsid w:val="00F7733A"/>
    <w:rsid w:val="00F81E94"/>
    <w:rsid w:val="00FB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46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69A1"/>
  </w:style>
  <w:style w:type="paragraph" w:styleId="Footer">
    <w:name w:val="footer"/>
    <w:basedOn w:val="Normal"/>
    <w:link w:val="FooterChar"/>
    <w:uiPriority w:val="99"/>
    <w:unhideWhenUsed/>
    <w:rsid w:val="00C46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A82D5-BF9B-445A-A369-F03294FD8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jgrogan</dc:creator>
  <cp:lastModifiedBy>Setup</cp:lastModifiedBy>
  <cp:revision>2</cp:revision>
  <cp:lastPrinted>2015-08-05T04:13:00Z</cp:lastPrinted>
  <dcterms:created xsi:type="dcterms:W3CDTF">2015-11-05T20:51:00Z</dcterms:created>
  <dcterms:modified xsi:type="dcterms:W3CDTF">2015-11-05T20:51:00Z</dcterms:modified>
</cp:coreProperties>
</file>